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55" w:type="dxa"/>
        <w:jc w:val="center"/>
        <w:tblInd w:w="-10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"/>
        <w:gridCol w:w="1545"/>
        <w:gridCol w:w="2025"/>
        <w:gridCol w:w="1020"/>
        <w:gridCol w:w="675"/>
        <w:gridCol w:w="1455"/>
        <w:gridCol w:w="247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5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安阳两级法院黑榜曝光名单（企业）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法人或其他组织名称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林州市九州机械配件制造厂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761667977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纪怀玉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4105211963xxxx5530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林州市银通贸易有限公司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697329593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王仓生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4105211980xxxx251X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林州市银桥机械制造有限公司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794259574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刘里生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4105211970xxxx2697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林州市龙山街道其林台村村民委员会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B67304877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李建中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4105211955xxxx0553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河南红旗渠制冷科技有限公司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097386113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黄银锋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4105211979xxxx6518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林州市水泥有限公司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172465971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李东山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41052148xxxx1007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林州市火车站水泥有限公司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172430963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冯海兵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4105211981xxxx6017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河南永平置业有限公司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563734286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李改平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4105221971xxxx4410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红旗渠建设集团有限公司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790647377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4105211982xxxx0011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林州市宏旺农林牧科技有限公司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690559097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郭卫红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4105211967xxxx4512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安阳伟业针纺有限公司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567268737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程玉清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4105021962xxxx0023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安阳中泰管业有限公司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755172011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邢长顺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4105271963xxxx6212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河南豫沪投资有限公司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556944357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娄和均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4102221963xxxx5114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河南国岩置业有限公司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566471397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芦天春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4101041966xxxx0012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河南省蓝宇啤酒有限责任公司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779404016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4127241982xxxx595X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河南格瑞光电材料有限公司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596266669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张玉红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4105031969xxxx2066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滑县奥奇丽实业有限公司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086286424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李树分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4102241977xxxx0731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河南省瑷嘉宝保温材料有限公司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055950046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位汉伟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4105261975xxxx5892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滑县三源食用菌科技发展有限公司</w:t>
            </w:r>
          </w:p>
        </w:tc>
        <w:tc>
          <w:tcPr>
            <w:tcW w:w="16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098561112</w:t>
            </w:r>
          </w:p>
        </w:tc>
        <w:tc>
          <w:tcPr>
            <w:tcW w:w="145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王连增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4105261957xxxx0118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浚县润达混凝土有限公司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561041953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靳文连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4106211972xxxx259X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内黄新时代陶瓷有限公司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59625000X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4108811984xxxx0768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淄博三菱磨料磨具有限公司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706022818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郭怀森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3703031951xxxx3110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安阳市众志硅业有限公司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580314566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谢存军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3706221970xxxx4814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安阳嘉和水上明珠商务有限公司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055983040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殷艳涛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4105231986xxxx001X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安阳市嘉兴钢结构有限责任公司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082288633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李红彬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4105221991xxxx3711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濮阳市华隆建设工程（集团）明基有限公司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706643972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王世乾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4109261952xxxx0014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河南恒鑫药业有限公司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735528340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韩茂俊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4105221956xxxx3658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安阳市金峰房地产开发有限公司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773669291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张海勇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4105231976xxxx3016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邯郸市博地房地产开发有限公司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732904048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田照希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4105221967xxxx6838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安阳市桉恒房地产开发有限责任公司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690592567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周文英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4105221967xxxx6841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安阳市万方物流有限公司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068941288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翟敬太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4105031965xxxx2514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河南豪辰服饰有限公司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075409644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刘建斌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4105231973xxxx0011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安阳市五恒置业有限公司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664666745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宋栓军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4105211984xxxx3511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安阳市阿里郎餐饮有限公司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589728554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4105231980xxxx4012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华宇广泰建工集团有限公司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173951007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陈义仓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4105131975xxxx4416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河南省安阳安运交通运输有限公司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172190488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齐吉忠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4105021954xxxx1531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安阳市红顶钢铁贸易有限公司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685656968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赵永红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4105021971xxxx3554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河南元恒建设集团有限公司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715629718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杨双贵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4109041964xxxx0518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中房集团安阳市房地产开发有限责任公司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172208705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鲍建旭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2103811981xxxx0050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安阳市永钢物资有限责任公司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679458586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梁志刚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4105271980xxxx621X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安阳市科邦化工有限责任公司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725843531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林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4105031964xxxx2511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龙腾（安阳）五金机电工业园有限公司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09143687X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胡思哲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3307221970xxxx0436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安阳人和新天地公共设施有限公司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553163846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2308261959xxxx3318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安阳市朝霞投资担保有限公司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68815543X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霍朝霞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4105231966xxxx4021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安阳医药采购供应站有限公司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172197807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谢国平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4105031963xxxx2033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安阳市北关区银隆小额贷款有限公司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568627914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乔小兵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4105021972xxxx3517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河南兴达消防工程有限公司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671666196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陈立莲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7107271972xxxx5646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河南乾达置业有限公司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685676969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段民选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4109221966xxxx2433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安阳市起源传媒有限责任公司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56984841x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张利军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4105111983xxxx061X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安阳倾城假日酒店有限公司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070088132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宋璐璐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4105021985xxxx2524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安阳市汇川商贸有限公司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678066847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王全顺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4105271974xxxx5851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安阳市富达纺织有限责任公司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690593551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李随付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4105221959xxxx7714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安阳市三昌物资有限责任公司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753885261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林彦山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4105271975xxxx0014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中国华水水电开发总公司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102665003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陈逸诗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2109221973xxxx0018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安阳安然建筑装饰有限公司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571018036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路志良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4105271986xxxx7135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安阳市佳明机械有限责任公司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73132077X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仝建国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4105221950xxxx5557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安阳市岷山能源投资有限公司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553167521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张玉生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4105021953xxxx2015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河南焦矿机器有限公司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783414110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张振平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4108031972xxxx1010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安阳第二机床有限公司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683182295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周玲奇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3101101949xxxx465X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山西晋豫泰房地产开发有限公司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783283851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井凤桐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4105261955xxxx2299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恒业建设集团有限公司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780526758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付文杰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4123261970xxxx7536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690" w:hRule="atLeast"/>
          <w:jc w:val="center"/>
        </w:trPr>
        <w:tc>
          <w:tcPr>
            <w:tcW w:w="982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安阳两级法院黑榜曝光名单（自然人）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7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自然人姓名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自然人身份证号码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郭香林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4105211965XXXX6031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林州市河顺镇郭家庄村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郭志彬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4105211977XXXX6012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林州市河顺镇郭家庄村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付瑞军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4105211976XXXX6551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林州市东岗镇东岗村一区21号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焦海龙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4105211972XXXX8038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姚村镇姚村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王记生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4105211957XXXX4559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东姚镇东坡村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秦太增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4105211952XXXX0094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林州市龙安路225号院3号楼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魏新红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4105211971XXXX6033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河顺镇河顺村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魏俊艳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4105211970XXXX6073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林州市化肥厂路3号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刘红宾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4105221970XXXX6472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安阳县永和乡西邢济村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4105221970XXXX6447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安阳县永和乡西邢济村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田随平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4105221982XXXX3733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安阳市文峰区高庄乡西小寒村298号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陈新芳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4105221983XXXX3764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安阳市文峰区高庄乡西小寒村298号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代曼曼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4105221988XXXX526X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安阳县洪河屯土楼村173号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杨玉平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4105221979XXXX2437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安阳市龙安区西高平村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周青顺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4105221973XXXX1113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安阳县伦掌镇西柏涧村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杨海顺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4105221957XXXX5216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安阳县洪河屯西南村学府路3号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魏文生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4105221972XXXX5852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安阳县白璧镇西街村143号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程红兵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4105221970XXXX0614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安阳县铜冶镇西鲁仙村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许安训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4105261964XXXX2316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滑县留固镇西留固村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魏希才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4105261968XXXX0117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滑县道口镇桥东北路26号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曹小曼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4101831983XXXX1588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滑县八里营乡东官寨村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张卫平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4105261978XXXX2010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滑县四间房乡北呼村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牛中洛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4105261987XXXX2033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滑县四间房乡高寨村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于晨光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4105261981XXXX2010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滑县四间房乡王道口村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黄风先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4105261986XXXX2312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滑县城关镇八街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耿广彩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4105261973XXXX9070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滑县王庄镇耿庄村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关云峰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4105271981XXXX0010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内黄县城关镇关庄村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徐红玲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4105271982XXXX0029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内黄县城关镇关庄村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赵永民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4105271971XXXX0012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内黄县城关镇硝西四街10号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李俊贞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4105271967XXXX0066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内黄县城关镇振兴路184号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郑庆山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4105271982XXXX5414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内黄县楚旺镇大南洞村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张保山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4105271962XXXX801X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内黄县城关镇李小汪村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殷海涛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4105231982XXXX0015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汤阴县政通东路９９号院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4105231992XXXX0017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汤阴县永通路３４９号院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岳秀芳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4105231971XXXX0027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汤阴县东关路南２７巷１４弄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4105231973XXXX4089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汤阴县任固镇岳儿寨北村一街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臧合付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4105231972XXXX403X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汤阴县任固镇岳儿寨北村一街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4105261978XXXX9596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滑县小铺乡西程寨村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朱燕霞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4105231978XXXX2526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汤阴县城关镇杨孔村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闫二庆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4105231977XXXX0010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汤阴县城关镇杨孔村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张志民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4105231986XXXX9330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汤阴县菜园镇东岗头村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4105021971XXXX1533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河南省安阳市文峰区竹杆巷街7号院10号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董飙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4105021968XXXX101x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唐子巷1号院2号楼1单元101号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王卫星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4105021959XXXX0518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海河大道42号院3号楼2单元10号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张凤民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4101031964XXXX2414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文峰区高新园黄河大道63号院4号楼1单元8号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郝东岭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4105221976XXXX7732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文峰区同兴街71号院相州A区2号楼303室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燕风海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1304271955XXXX0014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河北省邯郸市磁县磁州镇友谊路25号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4105021969XXXX2513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安阳市文峰区安和苑2号楼3单元1002室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黄安太</w:t>
            </w:r>
          </w:p>
        </w:tc>
        <w:tc>
          <w:tcPr>
            <w:tcW w:w="3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4105221988XXXX9336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安阳县白壁镇北务村中心大街126号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贺秋芬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4105221967XXXX4448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安阳县柏庄镇甘里铺村93号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郭永红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4105111971XXXX0618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安阳市北关区彰北街道办事处北方营村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曹玉春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4105031955XXXX2050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安阳市北关区人民大道北巷3号1号楼1单元4号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4105031958XXXX1531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安阳市北关区盘庚街23号院5号楼2单元201号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王承林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1308021979XXXX5016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安阳市北关区盘庚街与向阳路造纸厂家属院2号院3单元5楼西户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乔月玲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4105221965XXXX5268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安阳市北关区胜利路87号院2号楼6层11号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4105031942XXXX1525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安阳市北关区洹水花园6号楼1单元2楼东户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4105031979XXXX5004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安阳市人民大道362号院2号楼1层4号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刘东林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4105031970XXXX151X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安阳市北关区灯塔路地区医院家属院12号楼2单元201号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屈亮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4105031976XXXX3017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安阳市殷都区棉东路6号楼2单元6号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王亭连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4105211968XXXX4606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林州市城关镇龙山路5号院1号楼2单元502号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宋科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4105031980XXXX3010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安阳市殷都区豫棉市场路12号楼6单元8号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赵伟红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4109231982XXXX1740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安阳市殷都区豫棉西路3排13号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张秋艳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4105111975XXXX0621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安阳市殷都区豫棉路6号楼2单元6号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付体健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4105041968XXXX1553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安阳市殷都区安钢大道230号院1号楼2单元9号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杨志全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4105041971XXXX1534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安阳市殷都区大庄村45号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郝明俊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4105021974XXXX1016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安阳市文峰区西冠带巷31号院1号楼4单元101号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王力晶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4105031972XXXX3021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安阳市北关区人民大道二巷1号楼3单元301号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朱彦民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4105111986XXXX501X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安阳市龙安区龙泉镇四门券村朱家庄1号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4105271966XXXX5819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安阳市龙安区太行小区东区30号楼1单元3楼东户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张海成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4105111962XXXX1711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安阳市龙安区盛世龙郡小区1号楼2单元9楼西户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赵金英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4105041963XXXX1520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安阳市文峰区安钢御景园35号楼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李书然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4105021970XXXX5016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安阳市文峰区华山路4号院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0" w:type="dxa"/>
          <w:trHeight w:val="5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袁文生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4105221968XXXX3211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安阳市郜家庄西区93号</w:t>
            </w:r>
          </w:p>
        </w:tc>
      </w:tr>
    </w:tbl>
    <w:p>
      <w:pPr>
        <w:pStyle w:val="4"/>
        <w:numPr>
          <w:ilvl w:val="0"/>
          <w:numId w:val="0"/>
        </w:numPr>
        <w:adjustRightInd w:val="0"/>
        <w:snapToGrid w:val="0"/>
        <w:spacing w:after="20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ind w:firstLine="645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ind w:firstLine="645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ind w:firstLine="645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ind w:firstLine="645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ind w:firstLine="645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ind w:firstLine="645"/>
        <w:jc w:val="left"/>
        <w:rPr>
          <w:rFonts w:hint="eastAsia" w:ascii="黑体" w:hAnsi="仿宋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安阳市旅游系统诚信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榜名单</w:t>
      </w:r>
    </w:p>
    <w:p>
      <w:pPr>
        <w:jc w:val="left"/>
        <w:rPr>
          <w:rFonts w:hint="eastAsia" w:ascii="黑体" w:hAnsi="仿宋" w:eastAsia="黑体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1、安阳市新东方旅行社</w:t>
      </w: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2、安阳市众缘旅行社</w:t>
      </w: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安阳市食品药品监督管理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榜名单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eastAsia="zh-CN"/>
        </w:rPr>
        <w:t>林州市国药堂医药连锁有限公司大店店</w:t>
      </w: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eastAsia="zh-CN"/>
        </w:rPr>
        <w:t>林州市仟禧堂医药连锁有限公司崔家庄药店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23EB"/>
    <w:rsid w:val="23392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2017-04-19T08:16:00Z</dcterms:created>
  <dc:creator>Administrator</dc:creator>
  <cp:lastModifiedBy>Administrator</cp:lastModifiedBy>
  <dcterms:modified xsi:type="dcterms:W3CDTF">2017-04-19T08:35:23Z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